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0"/>
          <w:szCs w:val="30"/>
        </w:rPr>
      </w:pPr>
      <w:r>
        <w:rPr>
          <w:rFonts w:hint="eastAsia" w:ascii="宋体" w:hAnsi="宋体" w:eastAsia="宋体" w:cs="宋体"/>
          <w:sz w:val="30"/>
          <w:szCs w:val="30"/>
        </w:rPr>
        <w:t>《四川青少年思想道德建设研究中心2024年度项目申报公告》</w:t>
      </w:r>
    </w:p>
    <w:p>
      <w:pPr>
        <w:rPr>
          <w:rFonts w:hint="eastAsia" w:ascii="宋体" w:hAnsi="宋体" w:eastAsia="宋体" w:cs="宋体"/>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、选题指南</w:t>
      </w:r>
    </w:p>
    <w:p>
      <w:pPr>
        <w:spacing w:line="360" w:lineRule="auto"/>
        <w:rPr>
          <w:rFonts w:hint="eastAsia" w:ascii="宋体" w:hAnsi="宋体" w:eastAsia="宋体" w:cs="宋体"/>
          <w:sz w:val="24"/>
          <w:szCs w:val="24"/>
        </w:rPr>
      </w:pPr>
      <w:r>
        <w:rPr>
          <w:rFonts w:hint="eastAsia" w:ascii="宋体" w:hAnsi="宋体" w:eastAsia="宋体" w:cs="宋体"/>
          <w:sz w:val="24"/>
          <w:szCs w:val="24"/>
        </w:rPr>
        <w:t>此次课题申报围绕下列选题方向，自拟定申报研究题目：</w:t>
      </w:r>
    </w:p>
    <w:p>
      <w:pPr>
        <w:spacing w:line="360" w:lineRule="auto"/>
        <w:rPr>
          <w:rFonts w:hint="eastAsia" w:ascii="宋体" w:hAnsi="宋体" w:eastAsia="宋体" w:cs="宋体"/>
          <w:sz w:val="24"/>
          <w:szCs w:val="24"/>
        </w:rPr>
      </w:pPr>
      <w:r>
        <w:rPr>
          <w:rFonts w:hint="eastAsia" w:ascii="宋体" w:hAnsi="宋体" w:eastAsia="宋体" w:cs="宋体"/>
          <w:sz w:val="24"/>
          <w:szCs w:val="24"/>
        </w:rPr>
        <w:t>1.教育环境变化与青少年思想政治教育</w:t>
      </w:r>
    </w:p>
    <w:p>
      <w:pPr>
        <w:spacing w:line="360" w:lineRule="auto"/>
        <w:rPr>
          <w:rFonts w:hint="eastAsia" w:ascii="宋体" w:hAnsi="宋体" w:eastAsia="宋体" w:cs="宋体"/>
          <w:sz w:val="24"/>
          <w:szCs w:val="24"/>
        </w:rPr>
      </w:pPr>
      <w:r>
        <w:rPr>
          <w:rFonts w:hint="eastAsia" w:ascii="宋体" w:hAnsi="宋体" w:eastAsia="宋体" w:cs="宋体"/>
          <w:sz w:val="24"/>
          <w:szCs w:val="24"/>
        </w:rPr>
        <w:t>2.教育载体变革与青少年思想政治教育</w:t>
      </w:r>
    </w:p>
    <w:p>
      <w:pPr>
        <w:spacing w:line="360" w:lineRule="auto"/>
        <w:rPr>
          <w:rFonts w:hint="eastAsia" w:ascii="宋体" w:hAnsi="宋体" w:eastAsia="宋体" w:cs="宋体"/>
          <w:sz w:val="24"/>
          <w:szCs w:val="24"/>
        </w:rPr>
      </w:pPr>
      <w:r>
        <w:rPr>
          <w:rFonts w:hint="eastAsia" w:ascii="宋体" w:hAnsi="宋体" w:eastAsia="宋体" w:cs="宋体"/>
          <w:sz w:val="24"/>
          <w:szCs w:val="24"/>
        </w:rPr>
        <w:t>3.图像时代与青少年价值观培育</w:t>
      </w:r>
    </w:p>
    <w:p>
      <w:pPr>
        <w:spacing w:line="360" w:lineRule="auto"/>
        <w:rPr>
          <w:rFonts w:hint="eastAsia" w:ascii="宋体" w:hAnsi="宋体" w:eastAsia="宋体" w:cs="宋体"/>
          <w:sz w:val="24"/>
          <w:szCs w:val="24"/>
        </w:rPr>
      </w:pPr>
      <w:r>
        <w:rPr>
          <w:rFonts w:hint="eastAsia" w:ascii="宋体" w:hAnsi="宋体" w:eastAsia="宋体" w:cs="宋体"/>
          <w:sz w:val="24"/>
          <w:szCs w:val="24"/>
        </w:rPr>
        <w:t>4.视觉文化与青少年价值观培育</w:t>
      </w:r>
    </w:p>
    <w:p>
      <w:pPr>
        <w:spacing w:line="360" w:lineRule="auto"/>
        <w:rPr>
          <w:rFonts w:hint="eastAsia" w:ascii="宋体" w:hAnsi="宋体" w:eastAsia="宋体" w:cs="宋体"/>
          <w:sz w:val="24"/>
          <w:szCs w:val="24"/>
        </w:rPr>
      </w:pPr>
      <w:r>
        <w:rPr>
          <w:rFonts w:hint="eastAsia" w:ascii="宋体" w:hAnsi="宋体" w:eastAsia="宋体" w:cs="宋体"/>
          <w:sz w:val="24"/>
          <w:szCs w:val="24"/>
        </w:rPr>
        <w:t>5.信息传播方式变革与青少年价值观培育</w:t>
      </w:r>
    </w:p>
    <w:p>
      <w:pPr>
        <w:spacing w:line="360" w:lineRule="auto"/>
        <w:rPr>
          <w:rFonts w:hint="eastAsia" w:ascii="宋体" w:hAnsi="宋体" w:eastAsia="宋体" w:cs="宋体"/>
          <w:sz w:val="24"/>
          <w:szCs w:val="24"/>
        </w:rPr>
      </w:pPr>
      <w:r>
        <w:rPr>
          <w:rFonts w:hint="eastAsia" w:ascii="宋体" w:hAnsi="宋体" w:eastAsia="宋体" w:cs="宋体"/>
          <w:sz w:val="24"/>
          <w:szCs w:val="24"/>
        </w:rPr>
        <w:t>6.大中小学科技大思政课建设</w:t>
      </w:r>
    </w:p>
    <w:p>
      <w:pPr>
        <w:spacing w:line="360" w:lineRule="auto"/>
        <w:rPr>
          <w:rFonts w:hint="eastAsia" w:ascii="宋体" w:hAnsi="宋体" w:eastAsia="宋体" w:cs="宋体"/>
          <w:sz w:val="24"/>
          <w:szCs w:val="24"/>
        </w:rPr>
      </w:pPr>
      <w:r>
        <w:rPr>
          <w:rFonts w:hint="eastAsia" w:ascii="宋体" w:hAnsi="宋体" w:eastAsia="宋体" w:cs="宋体"/>
          <w:sz w:val="24"/>
          <w:szCs w:val="24"/>
        </w:rPr>
        <w:t>7.大中小学思想政治教育一体化建设</w:t>
      </w:r>
    </w:p>
    <w:p>
      <w:pPr>
        <w:spacing w:line="360" w:lineRule="auto"/>
        <w:rPr>
          <w:rFonts w:hint="eastAsia" w:ascii="宋体" w:hAnsi="宋体" w:eastAsia="宋体" w:cs="宋体"/>
          <w:sz w:val="24"/>
          <w:szCs w:val="24"/>
        </w:rPr>
      </w:pPr>
      <w:r>
        <w:rPr>
          <w:rFonts w:hint="eastAsia" w:ascii="宋体" w:hAnsi="宋体" w:eastAsia="宋体" w:cs="宋体"/>
          <w:sz w:val="24"/>
          <w:szCs w:val="24"/>
        </w:rPr>
        <w:t>8.中小学家校社协同育人机制建设</w:t>
      </w:r>
    </w:p>
    <w:p>
      <w:pPr>
        <w:spacing w:line="360" w:lineRule="auto"/>
        <w:rPr>
          <w:rFonts w:hint="eastAsia" w:ascii="宋体" w:hAnsi="宋体" w:eastAsia="宋体" w:cs="宋体"/>
          <w:sz w:val="24"/>
          <w:szCs w:val="24"/>
        </w:rPr>
      </w:pPr>
      <w:r>
        <w:rPr>
          <w:rFonts w:hint="eastAsia" w:ascii="宋体" w:hAnsi="宋体" w:eastAsia="宋体" w:cs="宋体"/>
          <w:sz w:val="24"/>
          <w:szCs w:val="24"/>
        </w:rPr>
        <w:t>9.中国式现代化进程中青少年理想信念教育</w:t>
      </w:r>
    </w:p>
    <w:p>
      <w:pPr>
        <w:spacing w:line="360" w:lineRule="auto"/>
        <w:rPr>
          <w:rFonts w:hint="eastAsia" w:ascii="宋体" w:hAnsi="宋体" w:eastAsia="宋体" w:cs="宋体"/>
          <w:sz w:val="24"/>
          <w:szCs w:val="24"/>
        </w:rPr>
      </w:pPr>
      <w:r>
        <w:rPr>
          <w:rFonts w:hint="eastAsia" w:ascii="宋体" w:hAnsi="宋体" w:eastAsia="宋体" w:cs="宋体"/>
          <w:sz w:val="24"/>
          <w:szCs w:val="24"/>
        </w:rPr>
        <w:t>10.中华优秀传统文化与青少年思想道德教育</w:t>
      </w:r>
    </w:p>
    <w:p>
      <w:pPr>
        <w:spacing w:line="360" w:lineRule="auto"/>
        <w:rPr>
          <w:rFonts w:hint="eastAsia" w:ascii="宋体" w:hAnsi="宋体" w:eastAsia="宋体" w:cs="宋体"/>
          <w:sz w:val="24"/>
          <w:szCs w:val="24"/>
        </w:rPr>
      </w:pPr>
      <w:r>
        <w:rPr>
          <w:rFonts w:hint="eastAsia" w:ascii="宋体" w:hAnsi="宋体" w:eastAsia="宋体" w:cs="宋体"/>
          <w:sz w:val="24"/>
          <w:szCs w:val="24"/>
        </w:rPr>
        <w:t>11.《中华人民共和国爱国主义教育法》与青少年思想道德教育</w:t>
      </w:r>
    </w:p>
    <w:p>
      <w:pPr>
        <w:spacing w:line="360" w:lineRule="auto"/>
        <w:rPr>
          <w:rFonts w:hint="eastAsia" w:ascii="宋体" w:hAnsi="宋体" w:eastAsia="宋体" w:cs="宋体"/>
          <w:sz w:val="24"/>
          <w:szCs w:val="24"/>
        </w:rPr>
      </w:pPr>
      <w:r>
        <w:rPr>
          <w:rFonts w:hint="eastAsia" w:ascii="宋体" w:hAnsi="宋体" w:eastAsia="宋体" w:cs="宋体"/>
          <w:sz w:val="24"/>
          <w:szCs w:val="24"/>
        </w:rPr>
        <w:t>12.红色教育实践基地建设与青少年思想政治教育</w:t>
      </w:r>
    </w:p>
    <w:p>
      <w:pPr>
        <w:spacing w:line="360" w:lineRule="auto"/>
        <w:rPr>
          <w:rFonts w:hint="eastAsia" w:ascii="宋体" w:hAnsi="宋体" w:eastAsia="宋体" w:cs="宋体"/>
          <w:sz w:val="24"/>
          <w:szCs w:val="24"/>
        </w:rPr>
      </w:pPr>
      <w:r>
        <w:rPr>
          <w:rFonts w:hint="eastAsia" w:ascii="宋体" w:hAnsi="宋体" w:eastAsia="宋体" w:cs="宋体"/>
          <w:sz w:val="24"/>
          <w:szCs w:val="24"/>
        </w:rPr>
        <w:t>13.《义务教育道德与法治课程标准》解读与分析</w:t>
      </w:r>
    </w:p>
    <w:p>
      <w:pPr>
        <w:spacing w:line="360" w:lineRule="auto"/>
        <w:rPr>
          <w:rFonts w:hint="eastAsia" w:ascii="宋体" w:hAnsi="宋体" w:eastAsia="宋体" w:cs="宋体"/>
          <w:sz w:val="24"/>
          <w:szCs w:val="24"/>
        </w:rPr>
      </w:pPr>
      <w:r>
        <w:rPr>
          <w:rFonts w:hint="eastAsia" w:ascii="宋体" w:hAnsi="宋体" w:eastAsia="宋体" w:cs="宋体"/>
          <w:sz w:val="24"/>
          <w:szCs w:val="24"/>
        </w:rPr>
        <w:t>14.青少年心理健康与思想道德教育</w:t>
      </w:r>
    </w:p>
    <w:p>
      <w:pPr>
        <w:spacing w:line="360" w:lineRule="auto"/>
        <w:rPr>
          <w:rFonts w:hint="eastAsia" w:ascii="宋体" w:hAnsi="宋体" w:eastAsia="宋体" w:cs="宋体"/>
          <w:sz w:val="24"/>
          <w:szCs w:val="24"/>
        </w:rPr>
      </w:pPr>
      <w:r>
        <w:rPr>
          <w:rFonts w:hint="eastAsia" w:ascii="宋体" w:hAnsi="宋体" w:eastAsia="宋体" w:cs="宋体"/>
          <w:sz w:val="24"/>
          <w:szCs w:val="24"/>
        </w:rPr>
        <w:t>15.《未成年人学校保护规定》与青少年思想道德教育</w:t>
      </w:r>
    </w:p>
    <w:p>
      <w:pPr>
        <w:spacing w:line="360" w:lineRule="auto"/>
        <w:rPr>
          <w:rFonts w:hint="eastAsia" w:ascii="宋体" w:hAnsi="宋体" w:eastAsia="宋体" w:cs="宋体"/>
          <w:sz w:val="24"/>
          <w:szCs w:val="24"/>
        </w:rPr>
      </w:pPr>
      <w:r>
        <w:rPr>
          <w:rFonts w:hint="eastAsia" w:ascii="宋体" w:hAnsi="宋体" w:eastAsia="宋体" w:cs="宋体"/>
          <w:sz w:val="24"/>
          <w:szCs w:val="24"/>
        </w:rPr>
        <w:t>16.《中华人民共和国家庭教育促进法》与青少年思想道德教育</w:t>
      </w:r>
    </w:p>
    <w:p>
      <w:pPr>
        <w:spacing w:line="360" w:lineRule="auto"/>
        <w:rPr>
          <w:rFonts w:hint="eastAsia" w:ascii="宋体" w:hAnsi="宋体" w:eastAsia="宋体" w:cs="宋体"/>
          <w:sz w:val="24"/>
          <w:szCs w:val="24"/>
        </w:rPr>
      </w:pPr>
      <w:r>
        <w:rPr>
          <w:rFonts w:hint="eastAsia" w:ascii="宋体" w:hAnsi="宋体" w:eastAsia="宋体" w:cs="宋体"/>
          <w:sz w:val="24"/>
          <w:szCs w:val="24"/>
        </w:rPr>
        <w:t>17.“两弹一星”精神与青少年思想道德教育</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、课题类别、资助经费及结题要求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中心立项的项目统称为“绵阳市哲学社会科学重点研究基地四川青少年思想道德建设研究中心项目”，项目级别为绵阳市社会科学研究“青少年思想道德建设专项”课题。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课题项目分为重点项目、一般项目和自筹项目三类。其中重点项目每项资助经费0.5万元，研究期限为1—2年；一般项目资助经费0.2—0.3万元，研究期限1年；自筹经费项目研究期限1年。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项目结题成果必须是项目负责人为唯一完成人或者第一完成人身份完成的科研成果；项目结题成果必须明确标注“*****研究中心项目（项目编号：*****）成果”；各类项目结题时须满足相应的结题条件。</w:t>
      </w:r>
    </w:p>
    <w:p>
      <w:pPr>
        <w:rPr>
          <w:rFonts w:hint="eastAsia"/>
        </w:rPr>
      </w:pPr>
    </w:p>
    <w:p>
      <w:pPr>
        <w:rPr>
          <w:rFonts w:hint="eastAsia" w:eastAsiaTheme="minorEastAsia"/>
          <w:lang w:eastAsia="zh-CN"/>
        </w:rPr>
      </w:pPr>
    </w:p>
    <w:p>
      <w:pPr>
        <w:bidi w:val="0"/>
        <w:rPr>
          <w:rFonts w:hint="eastAsia" w:asciiTheme="minorHAnsi" w:hAnsiTheme="minorHAnsi" w:eastAsiaTheme="minorEastAsia" w:cstheme="minorBidi"/>
          <w:kern w:val="2"/>
          <w:sz w:val="21"/>
          <w:szCs w:val="24"/>
          <w:lang w:val="en-US" w:eastAsia="zh-CN" w:bidi="ar-SA"/>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-31115</wp:posOffset>
            </wp:positionH>
            <wp:positionV relativeFrom="paragraph">
              <wp:posOffset>102235</wp:posOffset>
            </wp:positionV>
            <wp:extent cx="5408295" cy="7030720"/>
            <wp:effectExtent l="0" t="0" r="0" b="0"/>
            <wp:wrapTight wrapText="bothSides">
              <wp:wrapPolygon>
                <wp:start x="0" y="0"/>
                <wp:lineTo x="0" y="21538"/>
                <wp:lineTo x="21532" y="21538"/>
                <wp:lineTo x="21532" y="0"/>
                <wp:lineTo x="0" y="0"/>
              </wp:wrapPolygon>
            </wp:wrapTight>
            <wp:docPr id="1" name="图片 1" descr="微信截图_20240708094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40708094759"/>
                    <pic:cNvPicPr>
                      <a:picLocks noChangeAspect="1"/>
                    </pic:cNvPicPr>
                  </pic:nvPicPr>
                  <pic:blipFill>
                    <a:blip r:embed="rId4"/>
                    <a:stretch>
                      <a:fillRect/>
                    </a:stretch>
                  </pic:blipFill>
                  <pic:spPr>
                    <a:xfrm>
                      <a:off x="0" y="0"/>
                      <a:ext cx="5408295" cy="7030720"/>
                    </a:xfrm>
                    <a:prstGeom prst="rect">
                      <a:avLst/>
                    </a:prstGeom>
                  </pic:spPr>
                </pic:pic>
              </a:graphicData>
            </a:graphic>
          </wp:anchor>
        </w:drawing>
      </w:r>
    </w:p>
    <w:p>
      <w:pPr>
        <w:bidi w:val="0"/>
        <w:ind w:firstLine="294" w:firstLineChars="0"/>
        <w:jc w:val="left"/>
        <w:rPr>
          <w:rFonts w:hint="eastAsia"/>
          <w:lang w:val="en-US" w:eastAsia="zh-CN"/>
        </w:rPr>
      </w:pPr>
    </w:p>
    <w:p>
      <w:pPr>
        <w:bidi w:val="0"/>
        <w:ind w:firstLine="294" w:firstLineChars="0"/>
        <w:jc w:val="left"/>
        <w:rPr>
          <w:rFonts w:hint="eastAsia"/>
          <w:lang w:val="en-US" w:eastAsia="zh-CN"/>
        </w:rPr>
      </w:pPr>
    </w:p>
    <w:p>
      <w:pPr>
        <w:bidi w:val="0"/>
        <w:ind w:firstLine="294" w:firstLineChars="0"/>
        <w:jc w:val="left"/>
        <w:rPr>
          <w:rFonts w:hint="eastAsia"/>
          <w:lang w:val="en-US" w:eastAsia="zh-CN"/>
        </w:rPr>
      </w:pPr>
    </w:p>
    <w:p>
      <w:pPr>
        <w:bidi w:val="0"/>
        <w:ind w:firstLine="294" w:firstLineChars="0"/>
        <w:jc w:val="left"/>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tabs>
          <w:tab w:val="left" w:pos="978"/>
        </w:tabs>
        <w:bidi w:val="0"/>
        <w:jc w:val="left"/>
        <w:rPr>
          <w:rFonts w:hint="eastAsia"/>
          <w:lang w:val="en-US" w:eastAsia="zh-CN"/>
        </w:rPr>
      </w:pPr>
      <w:r>
        <w:rPr>
          <w:rFonts w:hint="eastAsia"/>
          <w:lang w:val="en-US" w:eastAsia="zh-CN"/>
        </w:rPr>
        <w:tab/>
      </w:r>
    </w:p>
    <w:p>
      <w:pPr>
        <w:tabs>
          <w:tab w:val="left" w:pos="978"/>
        </w:tabs>
        <w:bidi w:val="0"/>
        <w:jc w:val="left"/>
        <w:rPr>
          <w:rFonts w:hint="eastAsia"/>
          <w:lang w:val="en-US" w:eastAsia="zh-CN"/>
        </w:rPr>
      </w:pPr>
      <w:r>
        <w:rPr>
          <w:rFonts w:hint="eastAsia"/>
          <w:lang w:val="en-US" w:eastAsia="zh-CN"/>
        </w:rPr>
        <w:drawing>
          <wp:anchor distT="0" distB="0" distL="114300" distR="114300" simplePos="0" relativeHeight="251660288" behindDoc="1" locked="0" layoutInCell="1" allowOverlap="1">
            <wp:simplePos x="0" y="0"/>
            <wp:positionH relativeFrom="column">
              <wp:posOffset>28575</wp:posOffset>
            </wp:positionH>
            <wp:positionV relativeFrom="paragraph">
              <wp:posOffset>223520</wp:posOffset>
            </wp:positionV>
            <wp:extent cx="5660390" cy="4778375"/>
            <wp:effectExtent l="0" t="0" r="0" b="0"/>
            <wp:wrapTight wrapText="bothSides">
              <wp:wrapPolygon>
                <wp:start x="0" y="0"/>
                <wp:lineTo x="0" y="21528"/>
                <wp:lineTo x="21518" y="21528"/>
                <wp:lineTo x="21518" y="0"/>
                <wp:lineTo x="0" y="0"/>
              </wp:wrapPolygon>
            </wp:wrapTight>
            <wp:docPr id="2" name="图片 2" descr="微信截图_20240708094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40708094809"/>
                    <pic:cNvPicPr>
                      <a:picLocks noChangeAspect="1"/>
                    </pic:cNvPicPr>
                  </pic:nvPicPr>
                  <pic:blipFill>
                    <a:blip r:embed="rId5"/>
                    <a:stretch>
                      <a:fillRect/>
                    </a:stretch>
                  </pic:blipFill>
                  <pic:spPr>
                    <a:xfrm>
                      <a:off x="0" y="0"/>
                      <a:ext cx="5660390" cy="4778375"/>
                    </a:xfrm>
                    <a:prstGeom prst="rect">
                      <a:avLst/>
                    </a:prstGeom>
                  </pic:spPr>
                </pic:pic>
              </a:graphicData>
            </a:graphic>
          </wp:anchor>
        </w:drawing>
      </w:r>
    </w:p>
    <w:p>
      <w:pPr>
        <w:tabs>
          <w:tab w:val="left" w:pos="978"/>
        </w:tabs>
        <w:bidi w:val="0"/>
        <w:jc w:val="left"/>
        <w:rPr>
          <w:rFonts w:hint="eastAsia"/>
          <w:lang w:val="en-US" w:eastAsia="zh-CN"/>
        </w:rPr>
      </w:pPr>
    </w:p>
    <w:p>
      <w:pPr>
        <w:tabs>
          <w:tab w:val="left" w:pos="978"/>
        </w:tabs>
        <w:bidi w:val="0"/>
        <w:jc w:val="left"/>
        <w:rPr>
          <w:rFonts w:hint="eastAsia"/>
          <w:lang w:val="en-US" w:eastAsia="zh-CN"/>
        </w:rPr>
      </w:pPr>
    </w:p>
    <w:p>
      <w:pPr>
        <w:tabs>
          <w:tab w:val="left" w:pos="978"/>
        </w:tabs>
        <w:bidi w:val="0"/>
        <w:jc w:val="left"/>
        <w:rPr>
          <w:rFonts w:hint="eastAsia"/>
          <w:lang w:val="en-US" w:eastAsia="zh-CN"/>
        </w:rPr>
      </w:pPr>
    </w:p>
    <w:p>
      <w:pPr>
        <w:tabs>
          <w:tab w:val="left" w:pos="978"/>
        </w:tabs>
        <w:bidi w:val="0"/>
        <w:jc w:val="left"/>
        <w:rPr>
          <w:rFonts w:hint="eastAsia"/>
          <w:lang w:val="en-US" w:eastAsia="zh-CN"/>
        </w:rPr>
      </w:pPr>
    </w:p>
    <w:p>
      <w:pPr>
        <w:tabs>
          <w:tab w:val="left" w:pos="978"/>
        </w:tabs>
        <w:bidi w:val="0"/>
        <w:jc w:val="left"/>
        <w:rPr>
          <w:rFonts w:hint="eastAsia"/>
          <w:lang w:val="en-US" w:eastAsia="zh-CN"/>
        </w:rPr>
      </w:pPr>
    </w:p>
    <w:p>
      <w:pPr>
        <w:tabs>
          <w:tab w:val="left" w:pos="978"/>
        </w:tabs>
        <w:bidi w:val="0"/>
        <w:jc w:val="left"/>
        <w:rPr>
          <w:rFonts w:hint="eastAsia"/>
          <w:lang w:val="en-US" w:eastAsia="zh-CN"/>
        </w:rPr>
      </w:pPr>
    </w:p>
    <w:p>
      <w:pPr>
        <w:tabs>
          <w:tab w:val="left" w:pos="978"/>
        </w:tabs>
        <w:bidi w:val="0"/>
        <w:jc w:val="left"/>
        <w:rPr>
          <w:rFonts w:hint="eastAsia"/>
          <w:lang w:val="en-US" w:eastAsia="zh-CN"/>
        </w:rPr>
      </w:pPr>
    </w:p>
    <w:p>
      <w:pPr>
        <w:tabs>
          <w:tab w:val="left" w:pos="978"/>
        </w:tabs>
        <w:bidi w:val="0"/>
        <w:jc w:val="left"/>
        <w:rPr>
          <w:rFonts w:hint="eastAsia"/>
          <w:lang w:val="en-US" w:eastAsia="zh-CN"/>
        </w:rPr>
      </w:pPr>
    </w:p>
    <w:p>
      <w:pPr>
        <w:tabs>
          <w:tab w:val="left" w:pos="978"/>
        </w:tabs>
        <w:bidi w:val="0"/>
        <w:jc w:val="left"/>
        <w:rPr>
          <w:rFonts w:hint="eastAsia"/>
          <w:lang w:val="en-US" w:eastAsia="zh-CN"/>
        </w:rPr>
      </w:pPr>
    </w:p>
    <w:p>
      <w:pPr>
        <w:tabs>
          <w:tab w:val="left" w:pos="978"/>
        </w:tabs>
        <w:bidi w:val="0"/>
        <w:jc w:val="left"/>
        <w:rPr>
          <w:rFonts w:hint="eastAsia"/>
          <w:lang w:val="en-US" w:eastAsia="zh-CN"/>
        </w:rPr>
      </w:pPr>
    </w:p>
    <w:p>
      <w:pPr>
        <w:tabs>
          <w:tab w:val="left" w:pos="978"/>
        </w:tabs>
        <w:bidi w:val="0"/>
        <w:jc w:val="left"/>
        <w:rPr>
          <w:rFonts w:hint="eastAsia"/>
          <w:lang w:val="en-US" w:eastAsia="zh-CN"/>
        </w:rPr>
      </w:pPr>
    </w:p>
    <w:p>
      <w:pPr>
        <w:tabs>
          <w:tab w:val="left" w:pos="978"/>
        </w:tabs>
        <w:bidi w:val="0"/>
        <w:jc w:val="left"/>
        <w:rPr>
          <w:rFonts w:hint="eastAsia"/>
          <w:lang w:val="en-US" w:eastAsia="zh-CN"/>
        </w:rPr>
      </w:pPr>
    </w:p>
    <w:p>
      <w:pPr>
        <w:tabs>
          <w:tab w:val="left" w:pos="978"/>
        </w:tabs>
        <w:bidi w:val="0"/>
        <w:jc w:val="left"/>
        <w:rPr>
          <w:rFonts w:hint="eastAsia"/>
          <w:lang w:val="en-US" w:eastAsia="zh-CN"/>
        </w:rPr>
      </w:pPr>
    </w:p>
    <w:p>
      <w:pPr>
        <w:tabs>
          <w:tab w:val="left" w:pos="978"/>
        </w:tabs>
        <w:bidi w:val="0"/>
        <w:jc w:val="left"/>
        <w:rPr>
          <w:rFonts w:hint="eastAsia"/>
          <w:lang w:val="en-US" w:eastAsia="zh-CN"/>
        </w:rPr>
      </w:pPr>
    </w:p>
    <w:p>
      <w:pPr>
        <w:tabs>
          <w:tab w:val="left" w:pos="978"/>
        </w:tabs>
        <w:bidi w:val="0"/>
        <w:jc w:val="left"/>
        <w:rPr>
          <w:rFonts w:hint="eastAsia"/>
          <w:lang w:val="en-US" w:eastAsia="zh-CN"/>
        </w:rPr>
      </w:pPr>
    </w:p>
    <w:p>
      <w:pPr>
        <w:tabs>
          <w:tab w:val="left" w:pos="978"/>
        </w:tabs>
        <w:bidi w:val="0"/>
        <w:jc w:val="left"/>
        <w:rPr>
          <w:rFonts w:hint="eastAsia"/>
          <w:lang w:val="en-US" w:eastAsia="zh-CN"/>
        </w:rPr>
      </w:pPr>
    </w:p>
    <w:p>
      <w:pPr>
        <w:tabs>
          <w:tab w:val="left" w:pos="978"/>
        </w:tabs>
        <w:bidi w:val="0"/>
        <w:jc w:val="left"/>
        <w:rPr>
          <w:rFonts w:hint="eastAsia"/>
          <w:lang w:val="en-US" w:eastAsia="zh-CN"/>
        </w:rPr>
      </w:pPr>
    </w:p>
    <w:p>
      <w:pPr>
        <w:tabs>
          <w:tab w:val="left" w:pos="978"/>
        </w:tabs>
        <w:bidi w:val="0"/>
        <w:jc w:val="left"/>
        <w:rPr>
          <w:rFonts w:hint="eastAsia"/>
          <w:lang w:val="en-US" w:eastAsia="zh-CN"/>
        </w:rPr>
      </w:pPr>
    </w:p>
    <w:p>
      <w:pPr>
        <w:tabs>
          <w:tab w:val="left" w:pos="978"/>
        </w:tabs>
        <w:bidi w:val="0"/>
        <w:jc w:val="left"/>
        <w:rPr>
          <w:rFonts w:hint="eastAsia"/>
          <w:lang w:val="en-US" w:eastAsia="zh-CN"/>
        </w:rPr>
      </w:pPr>
    </w:p>
    <w:p>
      <w:pPr>
        <w:tabs>
          <w:tab w:val="left" w:pos="978"/>
        </w:tabs>
        <w:bidi w:val="0"/>
        <w:jc w:val="left"/>
        <w:rPr>
          <w:rFonts w:hint="eastAsia"/>
          <w:lang w:val="en-US" w:eastAsia="zh-CN"/>
        </w:rPr>
      </w:pPr>
    </w:p>
    <w:p>
      <w:pPr>
        <w:tabs>
          <w:tab w:val="left" w:pos="978"/>
        </w:tabs>
        <w:bidi w:val="0"/>
        <w:jc w:val="left"/>
        <w:rPr>
          <w:rFonts w:hint="eastAsia"/>
          <w:lang w:val="en-US" w:eastAsia="zh-CN"/>
        </w:rPr>
      </w:pPr>
    </w:p>
    <w:p>
      <w:pPr>
        <w:tabs>
          <w:tab w:val="left" w:pos="978"/>
        </w:tabs>
        <w:bidi w:val="0"/>
        <w:jc w:val="left"/>
        <w:rPr>
          <w:rFonts w:hint="eastAsia"/>
          <w:lang w:val="en-US" w:eastAsia="zh-CN"/>
        </w:rPr>
      </w:pPr>
      <w:r>
        <w:rPr>
          <w:rFonts w:hint="eastAsia"/>
          <w:lang w:val="en-US" w:eastAsia="zh-CN"/>
        </w:rPr>
        <w:drawing>
          <wp:inline distT="0" distB="0" distL="114300" distR="114300">
            <wp:extent cx="5405755" cy="5614035"/>
            <wp:effectExtent l="0" t="0" r="4445" b="5715"/>
            <wp:docPr id="4" name="图片 4" descr="微信截图_20240708094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截图_20240708094826"/>
                    <pic:cNvPicPr>
                      <a:picLocks noChangeAspect="1"/>
                    </pic:cNvPicPr>
                  </pic:nvPicPr>
                  <pic:blipFill>
                    <a:blip r:embed="rId6"/>
                    <a:stretch>
                      <a:fillRect/>
                    </a:stretch>
                  </pic:blipFill>
                  <pic:spPr>
                    <a:xfrm>
                      <a:off x="0" y="0"/>
                      <a:ext cx="5405755" cy="5614035"/>
                    </a:xfrm>
                    <a:prstGeom prst="rect">
                      <a:avLst/>
                    </a:prstGeom>
                  </pic:spPr>
                </pic:pic>
              </a:graphicData>
            </a:graphic>
          </wp:inline>
        </w:drawing>
      </w:r>
      <w:bookmarkStart w:id="0" w:name="_GoBack"/>
      <w:bookmarkEnd w:id="0"/>
    </w:p>
    <w:p>
      <w:pPr>
        <w:tabs>
          <w:tab w:val="left" w:pos="978"/>
        </w:tabs>
        <w:bidi w:val="0"/>
        <w:jc w:val="left"/>
        <w:rPr>
          <w:rFonts w:hint="eastAsia"/>
          <w:lang w:val="en-US" w:eastAsia="zh-CN"/>
        </w:rPr>
      </w:pPr>
    </w:p>
    <w:p>
      <w:pPr>
        <w:tabs>
          <w:tab w:val="left" w:pos="978"/>
        </w:tabs>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YzU5MTBiNTU2MjZhOGU4NzUxNzQ0MTI0ZDJjMzQifQ=="/>
  </w:docVars>
  <w:rsids>
    <w:rsidRoot w:val="74C42443"/>
    <w:rsid w:val="74C42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17</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2024-07-08T01:35:00Z</dcterms:created>
  <dc:creator>企业用户_683369356</dc:creator>
  <cp:lastModifiedBy>企业用户_683369356</cp:lastModifiedBy>
  <dcterms:modified xsi:type="dcterms:W3CDTF">2024-07-08T01:53:37Z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4475A8A7251F48A280C0EA474F38C869_11</vt:lpwstr>
  </property>
</Properties>
</file>