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CACD3">
      <w:pPr>
        <w:spacing w:line="6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关于开展2025-2026学年春季学期服兵役学生国家教育资助申请的通知</w:t>
      </w:r>
    </w:p>
    <w:p w14:paraId="59FA3E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300" w:afterAutospacing="0" w:line="640" w:lineRule="atLeast"/>
        <w:ind w:left="0" w:right="0" w:firstLine="0"/>
        <w:jc w:val="left"/>
        <w:rPr>
          <w:rFonts w:ascii="Times New Roman" w:hAnsi="Times New Roman" w:eastAsia="仿宋_GB2312" w:cs="Times New Roman"/>
          <w:b/>
          <w:bCs/>
          <w:kern w:val="2"/>
          <w:sz w:val="28"/>
          <w:szCs w:val="32"/>
          <w:lang w:val="en-US" w:eastAsia="zh-CN" w:bidi="ar-SA"/>
        </w:rPr>
      </w:pPr>
      <w:r>
        <w:rPr>
          <w:rFonts w:ascii="Times New Roman" w:hAnsi="Times New Roman" w:eastAsia="仿宋_GB2312" w:cs="Times New Roman"/>
          <w:b/>
          <w:bCs/>
          <w:kern w:val="2"/>
          <w:sz w:val="28"/>
          <w:szCs w:val="32"/>
          <w:lang w:val="en-US" w:eastAsia="zh-CN" w:bidi="ar-SA"/>
        </w:rPr>
        <w:t>各学院、各位同学：</w:t>
      </w:r>
    </w:p>
    <w:p w14:paraId="705449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1" w:after="300" w:afterAutospacing="0" w:line="640" w:lineRule="atLeast"/>
        <w:ind w:left="0" w:right="0" w:firstLine="560" w:firstLineChars="200"/>
        <w:jc w:val="left"/>
        <w:textAlignment w:val="auto"/>
        <w:rPr>
          <w:rFonts w:hint="default" w:ascii="Times New Roman" w:hAnsi="Times New Roman" w:eastAsia="仿宋_GB2312" w:cs="Times New Roman"/>
          <w:kern w:val="2"/>
          <w:sz w:val="28"/>
          <w:szCs w:val="32"/>
          <w:lang w:val="en-US" w:eastAsia="zh-CN" w:bidi="ar-SA"/>
        </w:rPr>
      </w:pPr>
      <w:r>
        <w:rPr>
          <w:rFonts w:hint="default" w:ascii="Times New Roman" w:hAnsi="Times New Roman" w:eastAsia="仿宋_GB2312" w:cs="Times New Roman"/>
          <w:kern w:val="2"/>
          <w:sz w:val="28"/>
          <w:szCs w:val="32"/>
          <w:lang w:val="en-US" w:eastAsia="zh-CN" w:bidi="ar-SA"/>
        </w:rPr>
        <w:t>为鼓励学生积极应征入伍服兵役，做好服兵役学生入伍学费补偿、国家助学贷款代偿、退役学生学费减免工作，根据《学生资助资金管理办法》的通知（财教〔2021〕310号）、《四川省教育厅关于进一步加强和规范普通高等学校学生资助管理工作的通知》（川教函〔2019〕473号）等文件政策要求，结合工作实际，现开展2025-2026学年春季学期服兵役学生学费补偿、国家助学贷款代偿及学费减免申请工作，相关事宜通知如下：</w:t>
      </w:r>
    </w:p>
    <w:p w14:paraId="7D1E97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1" w:after="300" w:afterAutospacing="0" w:line="640" w:lineRule="atLeast"/>
        <w:ind w:left="0" w:right="0" w:firstLine="562" w:firstLineChars="200"/>
        <w:jc w:val="left"/>
        <w:textAlignment w:val="auto"/>
        <w:rPr>
          <w:rFonts w:ascii="Times New Roman" w:hAnsi="Times New Roman" w:eastAsia="仿宋_GB2312" w:cs="Times New Roman"/>
          <w:b/>
          <w:bCs/>
          <w:kern w:val="2"/>
          <w:sz w:val="28"/>
          <w:szCs w:val="32"/>
          <w:lang w:val="en-US" w:eastAsia="zh-CN" w:bidi="ar-SA"/>
        </w:rPr>
      </w:pPr>
      <w:r>
        <w:rPr>
          <w:rFonts w:hint="default" w:ascii="Times New Roman" w:hAnsi="Times New Roman" w:eastAsia="仿宋_GB2312" w:cs="Times New Roman"/>
          <w:b/>
          <w:bCs/>
          <w:kern w:val="2"/>
          <w:sz w:val="28"/>
          <w:szCs w:val="32"/>
          <w:lang w:val="en-US" w:eastAsia="zh-CN" w:bidi="ar-SA"/>
        </w:rPr>
        <w:t>一、面向对象</w:t>
      </w:r>
    </w:p>
    <w:p w14:paraId="73CB99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40" w:lineRule="atLeast"/>
        <w:ind w:left="0" w:right="0" w:firstLine="420"/>
        <w:jc w:val="left"/>
        <w:rPr>
          <w:rFonts w:ascii="Times New Roman" w:hAnsi="Times New Roman" w:eastAsia="仿宋_GB2312" w:cs="Times New Roman"/>
          <w:kern w:val="2"/>
          <w:sz w:val="28"/>
          <w:szCs w:val="32"/>
          <w:lang w:val="en-US" w:eastAsia="zh-CN" w:bidi="ar-SA"/>
        </w:rPr>
      </w:pPr>
      <w:r>
        <w:rPr>
          <w:rFonts w:hint="default" w:ascii="Times New Roman" w:hAnsi="Times New Roman" w:eastAsia="仿宋_GB2312" w:cs="Times New Roman"/>
          <w:kern w:val="2"/>
          <w:sz w:val="28"/>
          <w:szCs w:val="32"/>
          <w:lang w:val="en-US" w:eastAsia="zh-CN" w:bidi="ar-SA"/>
        </w:rPr>
        <w:t>1.应征入伍服义务兵役、招收为军士（原士官）的学生，在校期间缴纳的学费实行一次性补偿或用于学费的国家助学贷款</w:t>
      </w:r>
      <w:r>
        <w:rPr>
          <w:rFonts w:hint="eastAsia" w:ascii="Times New Roman" w:hAnsi="Times New Roman" w:eastAsia="仿宋_GB2312" w:cs="Times New Roman"/>
          <w:kern w:val="2"/>
          <w:sz w:val="28"/>
          <w:szCs w:val="32"/>
          <w:lang w:val="en-US" w:eastAsia="zh-CN" w:bidi="ar-SA"/>
        </w:rPr>
        <w:t>（</w:t>
      </w:r>
      <w:r>
        <w:rPr>
          <w:rFonts w:hint="default" w:ascii="Times New Roman" w:hAnsi="Times New Roman" w:eastAsia="仿宋_GB2312" w:cs="Times New Roman"/>
          <w:kern w:val="2"/>
          <w:sz w:val="28"/>
          <w:szCs w:val="32"/>
          <w:lang w:val="en-US" w:eastAsia="zh-CN" w:bidi="ar-SA"/>
        </w:rPr>
        <w:t>包括本金及其全部偿还之前产生的利息，下同</w:t>
      </w:r>
      <w:r>
        <w:rPr>
          <w:rFonts w:hint="eastAsia" w:ascii="Times New Roman" w:hAnsi="Times New Roman" w:eastAsia="仿宋_GB2312" w:cs="Times New Roman"/>
          <w:kern w:val="2"/>
          <w:sz w:val="28"/>
          <w:szCs w:val="32"/>
          <w:lang w:val="en-US" w:eastAsia="zh-CN" w:bidi="ar-SA"/>
        </w:rPr>
        <w:t>）</w:t>
      </w:r>
      <w:r>
        <w:rPr>
          <w:rFonts w:hint="default" w:ascii="Times New Roman" w:hAnsi="Times New Roman" w:eastAsia="仿宋_GB2312" w:cs="Times New Roman"/>
          <w:kern w:val="2"/>
          <w:sz w:val="28"/>
          <w:szCs w:val="32"/>
          <w:lang w:val="en-US" w:eastAsia="zh-CN" w:bidi="ar-SA"/>
        </w:rPr>
        <w:t>实行代偿。</w:t>
      </w:r>
    </w:p>
    <w:p w14:paraId="4D316C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40" w:lineRule="atLeast"/>
        <w:ind w:left="0" w:right="0" w:firstLine="420"/>
        <w:jc w:val="left"/>
        <w:rPr>
          <w:rFonts w:ascii="Times New Roman" w:hAnsi="Times New Roman" w:eastAsia="仿宋_GB2312" w:cs="Times New Roman"/>
          <w:kern w:val="2"/>
          <w:sz w:val="28"/>
          <w:szCs w:val="32"/>
          <w:lang w:val="en-US" w:eastAsia="zh-CN" w:bidi="ar-SA"/>
        </w:rPr>
      </w:pPr>
      <w:r>
        <w:rPr>
          <w:rFonts w:hint="default" w:ascii="Times New Roman" w:hAnsi="Times New Roman" w:eastAsia="仿宋_GB2312" w:cs="Times New Roman"/>
          <w:kern w:val="2"/>
          <w:sz w:val="28"/>
          <w:szCs w:val="32"/>
          <w:lang w:val="en-US" w:eastAsia="zh-CN" w:bidi="ar-SA"/>
        </w:rPr>
        <w:t>2.退役后自愿回校复学或入学的学生和退役后考入我校的入学新生，实行学费减免。</w:t>
      </w:r>
    </w:p>
    <w:p w14:paraId="317168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40" w:lineRule="atLeast"/>
        <w:ind w:left="0" w:right="0" w:firstLine="420"/>
        <w:jc w:val="left"/>
        <w:rPr>
          <w:rFonts w:ascii="Times New Roman" w:hAnsi="Times New Roman" w:eastAsia="仿宋_GB2312" w:cs="Times New Roman"/>
          <w:kern w:val="2"/>
          <w:sz w:val="28"/>
          <w:szCs w:val="32"/>
          <w:lang w:val="en-US" w:eastAsia="zh-CN" w:bidi="ar-SA"/>
        </w:rPr>
      </w:pPr>
      <w:r>
        <w:rPr>
          <w:rFonts w:hint="default" w:ascii="Times New Roman" w:hAnsi="Times New Roman" w:eastAsia="仿宋_GB2312" w:cs="Times New Roman"/>
          <w:kern w:val="2"/>
          <w:sz w:val="28"/>
          <w:szCs w:val="32"/>
          <w:lang w:val="en-US" w:eastAsia="zh-CN" w:bidi="ar-SA"/>
        </w:rPr>
        <w:t>3.下列学生不享受以上国家资助</w:t>
      </w:r>
      <w:r>
        <w:rPr>
          <w:rFonts w:hint="eastAsia" w:ascii="Times New Roman" w:hAnsi="Times New Roman" w:eastAsia="仿宋_GB2312" w:cs="Times New Roman"/>
          <w:kern w:val="2"/>
          <w:sz w:val="28"/>
          <w:szCs w:val="32"/>
          <w:lang w:val="en-US" w:eastAsia="zh-CN" w:bidi="ar-SA"/>
        </w:rPr>
        <w:t>：</w:t>
      </w:r>
    </w:p>
    <w:p w14:paraId="1DDA1A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40" w:lineRule="atLeast"/>
        <w:ind w:left="0" w:right="0" w:firstLine="420"/>
        <w:jc w:val="left"/>
        <w:rPr>
          <w:rFonts w:ascii="Times New Roman" w:hAnsi="Times New Roman" w:eastAsia="仿宋_GB2312" w:cs="Times New Roman"/>
          <w:kern w:val="2"/>
          <w:sz w:val="28"/>
          <w:szCs w:val="32"/>
          <w:lang w:val="en-US" w:eastAsia="zh-CN" w:bidi="ar-SA"/>
        </w:rPr>
      </w:pPr>
      <w:r>
        <w:rPr>
          <w:rFonts w:hint="default" w:ascii="Times New Roman" w:hAnsi="Times New Roman" w:eastAsia="仿宋_GB2312" w:cs="Times New Roman"/>
          <w:kern w:val="2"/>
          <w:sz w:val="28"/>
          <w:szCs w:val="32"/>
          <w:lang w:val="en-US" w:eastAsia="zh-CN" w:bidi="ar-SA"/>
        </w:rPr>
        <w:t>（1）在校期间已通过其他方式免除全部学费的学生。</w:t>
      </w:r>
    </w:p>
    <w:p w14:paraId="41EFD0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40" w:lineRule="atLeast"/>
        <w:ind w:left="0" w:right="0" w:firstLine="420"/>
        <w:jc w:val="left"/>
        <w:rPr>
          <w:rFonts w:ascii="Times New Roman" w:hAnsi="Times New Roman" w:eastAsia="仿宋_GB2312" w:cs="Times New Roman"/>
          <w:kern w:val="2"/>
          <w:sz w:val="28"/>
          <w:szCs w:val="32"/>
          <w:lang w:val="en-US" w:eastAsia="zh-CN" w:bidi="ar-SA"/>
        </w:rPr>
      </w:pPr>
      <w:r>
        <w:rPr>
          <w:rFonts w:hint="default" w:ascii="Times New Roman" w:hAnsi="Times New Roman" w:eastAsia="仿宋_GB2312" w:cs="Times New Roman"/>
          <w:kern w:val="2"/>
          <w:sz w:val="28"/>
          <w:szCs w:val="32"/>
          <w:lang w:val="en-US" w:eastAsia="zh-CN" w:bidi="ar-SA"/>
        </w:rPr>
        <w:t>（2）定向生</w:t>
      </w:r>
      <w:r>
        <w:rPr>
          <w:rFonts w:hint="eastAsia" w:ascii="Times New Roman" w:hAnsi="Times New Roman" w:eastAsia="仿宋_GB2312" w:cs="Times New Roman"/>
          <w:kern w:val="2"/>
          <w:sz w:val="28"/>
          <w:szCs w:val="32"/>
          <w:lang w:val="en-US" w:eastAsia="zh-CN" w:bidi="ar-SA"/>
        </w:rPr>
        <w:t>（</w:t>
      </w:r>
      <w:r>
        <w:rPr>
          <w:rFonts w:hint="default" w:ascii="Times New Roman" w:hAnsi="Times New Roman" w:eastAsia="仿宋_GB2312" w:cs="Times New Roman"/>
          <w:kern w:val="2"/>
          <w:sz w:val="28"/>
          <w:szCs w:val="32"/>
          <w:lang w:val="en-US" w:eastAsia="zh-CN" w:bidi="ar-SA"/>
        </w:rPr>
        <w:t>定向培养军士除外</w:t>
      </w:r>
      <w:r>
        <w:rPr>
          <w:rFonts w:hint="eastAsia" w:ascii="Times New Roman" w:hAnsi="Times New Roman" w:eastAsia="仿宋_GB2312" w:cs="Times New Roman"/>
          <w:kern w:val="2"/>
          <w:sz w:val="28"/>
          <w:szCs w:val="32"/>
          <w:lang w:val="en-US" w:eastAsia="zh-CN" w:bidi="ar-SA"/>
        </w:rPr>
        <w:t>）</w:t>
      </w:r>
      <w:r>
        <w:rPr>
          <w:rFonts w:hint="default" w:ascii="Times New Roman" w:hAnsi="Times New Roman" w:eastAsia="仿宋_GB2312" w:cs="Times New Roman"/>
          <w:kern w:val="2"/>
          <w:sz w:val="28"/>
          <w:szCs w:val="32"/>
          <w:lang w:val="en-US" w:eastAsia="zh-CN" w:bidi="ar-SA"/>
        </w:rPr>
        <w:t>、委培生、国防生、部队招收的大学毕业生干部。</w:t>
      </w:r>
    </w:p>
    <w:p w14:paraId="54D913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40" w:lineRule="atLeast"/>
        <w:ind w:left="0" w:right="0" w:firstLine="420"/>
        <w:jc w:val="left"/>
        <w:rPr>
          <w:rFonts w:ascii="Times New Roman" w:hAnsi="Times New Roman" w:eastAsia="仿宋_GB2312" w:cs="Times New Roman"/>
          <w:kern w:val="2"/>
          <w:sz w:val="28"/>
          <w:szCs w:val="32"/>
          <w:lang w:val="en-US" w:eastAsia="zh-CN" w:bidi="ar-SA"/>
        </w:rPr>
      </w:pPr>
      <w:r>
        <w:rPr>
          <w:rFonts w:hint="default" w:ascii="Times New Roman" w:hAnsi="Times New Roman" w:eastAsia="仿宋_GB2312" w:cs="Times New Roman"/>
          <w:kern w:val="2"/>
          <w:sz w:val="28"/>
          <w:szCs w:val="32"/>
          <w:lang w:val="en-US" w:eastAsia="zh-CN" w:bidi="ar-SA"/>
        </w:rPr>
        <w:t>（3）其他不属于服义务兵役或招收军士到部队入伍的学生等。</w:t>
      </w:r>
    </w:p>
    <w:p w14:paraId="56B4E1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40" w:lineRule="atLeast"/>
        <w:ind w:left="0" w:right="0" w:firstLine="420"/>
        <w:jc w:val="left"/>
        <w:rPr>
          <w:rFonts w:ascii="Times New Roman" w:hAnsi="Times New Roman" w:eastAsia="仿宋_GB2312" w:cs="Times New Roman"/>
          <w:b/>
          <w:bCs/>
          <w:kern w:val="2"/>
          <w:sz w:val="28"/>
          <w:szCs w:val="32"/>
          <w:lang w:val="en-US" w:eastAsia="zh-CN" w:bidi="ar-SA"/>
        </w:rPr>
      </w:pPr>
      <w:r>
        <w:rPr>
          <w:rFonts w:hint="default" w:ascii="Times New Roman" w:hAnsi="Times New Roman" w:eastAsia="仿宋_GB2312" w:cs="Times New Roman"/>
          <w:b/>
          <w:bCs/>
          <w:kern w:val="2"/>
          <w:sz w:val="28"/>
          <w:szCs w:val="32"/>
          <w:lang w:val="en-US" w:eastAsia="zh-CN" w:bidi="ar-SA"/>
        </w:rPr>
        <w:t>二、申请时间</w:t>
      </w:r>
    </w:p>
    <w:p w14:paraId="1E944E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40" w:lineRule="atLeast"/>
        <w:ind w:left="0" w:right="0" w:firstLine="420"/>
        <w:jc w:val="left"/>
        <w:rPr>
          <w:rFonts w:ascii="Times New Roman" w:hAnsi="Times New Roman" w:eastAsia="仿宋_GB2312" w:cs="Times New Roman"/>
          <w:kern w:val="2"/>
          <w:sz w:val="28"/>
          <w:szCs w:val="32"/>
          <w:lang w:val="en-US" w:eastAsia="zh-CN" w:bidi="ar-SA"/>
        </w:rPr>
      </w:pPr>
      <w:r>
        <w:rPr>
          <w:rFonts w:hint="default" w:ascii="Times New Roman" w:hAnsi="Times New Roman" w:eastAsia="仿宋_GB2312" w:cs="Times New Roman"/>
          <w:kern w:val="2"/>
          <w:sz w:val="28"/>
          <w:szCs w:val="32"/>
          <w:lang w:val="en-US" w:eastAsia="zh-CN" w:bidi="ar-SA"/>
        </w:rPr>
        <w:t>申请学生自主登录全国征兵网，按要求填写申请表，在</w:t>
      </w:r>
      <w:r>
        <w:rPr>
          <w:rFonts w:hint="eastAsia" w:ascii="Times New Roman" w:hAnsi="Times New Roman" w:eastAsia="仿宋_GB2312" w:cs="Times New Roman"/>
          <w:kern w:val="2"/>
          <w:sz w:val="28"/>
          <w:szCs w:val="32"/>
          <w:lang w:val="en-US" w:eastAsia="zh-CN" w:bidi="ar-SA"/>
        </w:rPr>
        <w:t>7</w:t>
      </w:r>
      <w:r>
        <w:rPr>
          <w:rFonts w:hint="default" w:ascii="Times New Roman" w:hAnsi="Times New Roman" w:eastAsia="仿宋_GB2312" w:cs="Times New Roman"/>
          <w:kern w:val="2"/>
          <w:sz w:val="28"/>
          <w:szCs w:val="32"/>
          <w:lang w:val="en-US" w:eastAsia="zh-CN" w:bidi="ar-SA"/>
        </w:rPr>
        <w:t>月</w:t>
      </w:r>
      <w:r>
        <w:rPr>
          <w:rFonts w:hint="eastAsia" w:ascii="Times New Roman" w:hAnsi="Times New Roman" w:eastAsia="仿宋_GB2312" w:cs="Times New Roman"/>
          <w:kern w:val="2"/>
          <w:sz w:val="28"/>
          <w:szCs w:val="32"/>
          <w:lang w:val="en-US" w:eastAsia="zh-CN" w:bidi="ar-SA"/>
        </w:rPr>
        <w:t>6</w:t>
      </w:r>
      <w:r>
        <w:rPr>
          <w:rFonts w:hint="default" w:ascii="Times New Roman" w:hAnsi="Times New Roman" w:eastAsia="仿宋_GB2312" w:cs="Times New Roman"/>
          <w:kern w:val="2"/>
          <w:sz w:val="28"/>
          <w:szCs w:val="32"/>
          <w:lang w:val="en-US" w:eastAsia="zh-CN" w:bidi="ar-SA"/>
        </w:rPr>
        <w:t>日前将所有学费补偿代偿、学费减免申请材料交至学校</w:t>
      </w:r>
      <w:r>
        <w:rPr>
          <w:rFonts w:hint="eastAsia" w:ascii="Times New Roman" w:hAnsi="Times New Roman" w:eastAsia="仿宋_GB2312" w:cs="Times New Roman"/>
          <w:kern w:val="2"/>
          <w:sz w:val="28"/>
          <w:szCs w:val="32"/>
          <w:lang w:val="en-US" w:eastAsia="zh-CN" w:bidi="ar-SA"/>
        </w:rPr>
        <w:t>行政</w:t>
      </w:r>
      <w:r>
        <w:rPr>
          <w:rFonts w:hint="default" w:ascii="Times New Roman" w:hAnsi="Times New Roman" w:eastAsia="仿宋_GB2312" w:cs="Times New Roman"/>
          <w:kern w:val="2"/>
          <w:sz w:val="28"/>
          <w:szCs w:val="32"/>
          <w:lang w:val="en-US" w:eastAsia="zh-CN" w:bidi="ar-SA"/>
        </w:rPr>
        <w:t>楼</w:t>
      </w:r>
      <w:r>
        <w:rPr>
          <w:rFonts w:hint="eastAsia" w:ascii="Times New Roman" w:hAnsi="Times New Roman" w:eastAsia="仿宋_GB2312" w:cs="Times New Roman"/>
          <w:kern w:val="2"/>
          <w:sz w:val="28"/>
          <w:szCs w:val="32"/>
          <w:lang w:val="en-US" w:eastAsia="zh-CN" w:bidi="ar-SA"/>
        </w:rPr>
        <w:t>208</w:t>
      </w:r>
      <w:r>
        <w:rPr>
          <w:rFonts w:hint="default" w:ascii="Times New Roman" w:hAnsi="Times New Roman" w:eastAsia="仿宋_GB2312" w:cs="Times New Roman"/>
          <w:kern w:val="2"/>
          <w:sz w:val="28"/>
          <w:szCs w:val="32"/>
          <w:lang w:val="en-US" w:eastAsia="zh-CN" w:bidi="ar-SA"/>
        </w:rPr>
        <w:t>办公室；</w:t>
      </w:r>
    </w:p>
    <w:p w14:paraId="5A87C1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40" w:lineRule="atLeast"/>
        <w:ind w:left="0" w:right="0" w:firstLine="420"/>
        <w:jc w:val="left"/>
        <w:rPr>
          <w:rFonts w:ascii="Times New Roman" w:hAnsi="Times New Roman" w:eastAsia="仿宋_GB2312" w:cs="Times New Roman"/>
          <w:b/>
          <w:bCs/>
          <w:kern w:val="2"/>
          <w:sz w:val="28"/>
          <w:szCs w:val="32"/>
          <w:lang w:val="en-US" w:eastAsia="zh-CN" w:bidi="ar-SA"/>
        </w:rPr>
      </w:pPr>
      <w:r>
        <w:rPr>
          <w:rFonts w:hint="default" w:ascii="Times New Roman" w:hAnsi="Times New Roman" w:eastAsia="仿宋_GB2312" w:cs="Times New Roman"/>
          <w:b/>
          <w:bCs/>
          <w:kern w:val="2"/>
          <w:sz w:val="28"/>
          <w:szCs w:val="32"/>
          <w:lang w:val="en-US" w:eastAsia="zh-CN" w:bidi="ar-SA"/>
        </w:rPr>
        <w:t>三、资助标准</w:t>
      </w:r>
    </w:p>
    <w:p w14:paraId="1842D5B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仿宋_GB2312" w:cs="Times New Roman"/>
          <w:kern w:val="2"/>
          <w:sz w:val="28"/>
          <w:szCs w:val="32"/>
          <w:lang w:val="en-US" w:eastAsia="zh-CN" w:bidi="ar-SA"/>
        </w:rPr>
      </w:pPr>
      <w:r>
        <w:rPr>
          <w:rFonts w:hint="default" w:ascii="Times New Roman" w:hAnsi="Times New Roman" w:eastAsia="仿宋_GB2312" w:cs="Times New Roman"/>
          <w:kern w:val="2"/>
          <w:sz w:val="28"/>
          <w:szCs w:val="32"/>
          <w:lang w:val="en-US" w:eastAsia="zh-CN" w:bidi="ar-SA"/>
        </w:rPr>
        <w:t>资助标准按学生实际缴纳的学费执行，每生每年最高不超过20000元，如有最新通知，则以最新通知为准，超出学费标准部分不予补偿或减免。</w:t>
      </w:r>
    </w:p>
    <w:p w14:paraId="2E8BFF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40" w:lineRule="atLeast"/>
        <w:ind w:left="0" w:right="0" w:firstLine="420"/>
        <w:jc w:val="left"/>
        <w:rPr>
          <w:rFonts w:ascii="Times New Roman" w:hAnsi="Times New Roman" w:eastAsia="仿宋_GB2312" w:cs="Times New Roman"/>
          <w:b/>
          <w:bCs/>
          <w:kern w:val="2"/>
          <w:sz w:val="28"/>
          <w:szCs w:val="32"/>
          <w:lang w:val="en-US" w:eastAsia="zh-CN" w:bidi="ar-SA"/>
        </w:rPr>
      </w:pPr>
      <w:r>
        <w:rPr>
          <w:rFonts w:hint="default" w:ascii="Times New Roman" w:hAnsi="Times New Roman" w:eastAsia="仿宋_GB2312" w:cs="Times New Roman"/>
          <w:b/>
          <w:bCs/>
          <w:kern w:val="2"/>
          <w:sz w:val="28"/>
          <w:szCs w:val="32"/>
          <w:lang w:val="en-US" w:eastAsia="zh-CN" w:bidi="ar-SA"/>
        </w:rPr>
        <w:t>四、注意事项</w:t>
      </w:r>
    </w:p>
    <w:p w14:paraId="00B6EC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40" w:lineRule="atLeast"/>
        <w:ind w:left="0" w:right="0" w:firstLine="420"/>
        <w:jc w:val="left"/>
        <w:rPr>
          <w:rFonts w:ascii="Times New Roman" w:hAnsi="Times New Roman" w:eastAsia="仿宋_GB2312" w:cs="Times New Roman"/>
          <w:kern w:val="2"/>
          <w:sz w:val="28"/>
          <w:szCs w:val="32"/>
          <w:lang w:val="en-US" w:eastAsia="zh-CN" w:bidi="ar-SA"/>
        </w:rPr>
      </w:pPr>
      <w:r>
        <w:rPr>
          <w:rFonts w:hint="default" w:ascii="Times New Roman" w:hAnsi="Times New Roman" w:eastAsia="仿宋_GB2312" w:cs="Times New Roman"/>
          <w:kern w:val="2"/>
          <w:sz w:val="28"/>
          <w:szCs w:val="32"/>
          <w:lang w:val="en-US" w:eastAsia="zh-CN" w:bidi="ar-SA"/>
        </w:rPr>
        <w:t>1.</w:t>
      </w:r>
      <w:r>
        <w:rPr>
          <w:rFonts w:hint="eastAsia" w:ascii="Times New Roman" w:hAnsi="Times New Roman" w:eastAsia="仿宋_GB2312" w:cs="Times New Roman"/>
          <w:kern w:val="2"/>
          <w:sz w:val="28"/>
          <w:szCs w:val="32"/>
          <w:lang w:val="en-US" w:eastAsia="zh-CN" w:bidi="ar-SA"/>
        </w:rPr>
        <w:t>申请表内</w:t>
      </w:r>
      <w:r>
        <w:rPr>
          <w:rFonts w:hint="default" w:ascii="Times New Roman" w:hAnsi="Times New Roman" w:eastAsia="仿宋_GB2312" w:cs="Times New Roman"/>
          <w:kern w:val="2"/>
          <w:sz w:val="28"/>
          <w:szCs w:val="32"/>
          <w:lang w:val="en-US" w:eastAsia="zh-CN" w:bidi="ar-SA"/>
        </w:rPr>
        <w:t>填写内容详实、准确、完整</w:t>
      </w:r>
      <w:r>
        <w:rPr>
          <w:rFonts w:hint="eastAsia" w:ascii="Times New Roman" w:hAnsi="Times New Roman" w:eastAsia="仿宋_GB2312" w:cs="Times New Roman"/>
          <w:kern w:val="2"/>
          <w:sz w:val="28"/>
          <w:szCs w:val="32"/>
          <w:lang w:val="en-US" w:eastAsia="zh-CN" w:bidi="ar-SA"/>
        </w:rPr>
        <w:t>（不可手写相关学生信息）</w:t>
      </w:r>
      <w:r>
        <w:rPr>
          <w:rFonts w:hint="default" w:ascii="Times New Roman" w:hAnsi="Times New Roman" w:eastAsia="仿宋_GB2312" w:cs="Times New Roman"/>
          <w:kern w:val="2"/>
          <w:sz w:val="28"/>
          <w:szCs w:val="32"/>
          <w:lang w:val="en-US" w:eastAsia="zh-CN" w:bidi="ar-SA"/>
        </w:rPr>
        <w:t>。</w:t>
      </w:r>
    </w:p>
    <w:p w14:paraId="25D3E5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40" w:lineRule="atLeast"/>
        <w:ind w:left="0" w:right="0" w:firstLine="420"/>
        <w:jc w:val="left"/>
        <w:rPr>
          <w:rFonts w:ascii="Times New Roman" w:hAnsi="Times New Roman" w:eastAsia="仿宋_GB2312" w:cs="Times New Roman"/>
          <w:kern w:val="2"/>
          <w:sz w:val="28"/>
          <w:szCs w:val="32"/>
          <w:lang w:val="en-US" w:eastAsia="zh-CN" w:bidi="ar-SA"/>
        </w:rPr>
      </w:pPr>
      <w:r>
        <w:rPr>
          <w:rFonts w:hint="default" w:ascii="Times New Roman" w:hAnsi="Times New Roman" w:eastAsia="仿宋_GB2312" w:cs="Times New Roman"/>
          <w:kern w:val="2"/>
          <w:sz w:val="28"/>
          <w:szCs w:val="32"/>
          <w:lang w:val="en-US" w:eastAsia="zh-CN" w:bidi="ar-SA"/>
        </w:rPr>
        <w:t>2.请学生务必如期提交材料，对于未在规定时间内报送申请材料的，将无法纳入本年度申报范围。</w:t>
      </w:r>
    </w:p>
    <w:p w14:paraId="178DCA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40" w:lineRule="atLeast"/>
        <w:ind w:left="0" w:right="0" w:firstLine="420"/>
        <w:jc w:val="left"/>
        <w:rPr>
          <w:rFonts w:ascii="Times New Roman" w:hAnsi="Times New Roman" w:eastAsia="仿宋_GB2312" w:cs="Times New Roman"/>
          <w:b/>
          <w:bCs/>
          <w:kern w:val="2"/>
          <w:sz w:val="28"/>
          <w:szCs w:val="32"/>
          <w:lang w:val="en-US" w:eastAsia="zh-CN" w:bidi="ar-SA"/>
        </w:rPr>
      </w:pPr>
      <w:r>
        <w:rPr>
          <w:rFonts w:hint="default" w:ascii="Times New Roman" w:hAnsi="Times New Roman" w:eastAsia="仿宋_GB2312" w:cs="Times New Roman"/>
          <w:b/>
          <w:bCs/>
          <w:kern w:val="2"/>
          <w:sz w:val="28"/>
          <w:szCs w:val="32"/>
          <w:lang w:val="en-US" w:eastAsia="zh-CN" w:bidi="ar-SA"/>
        </w:rPr>
        <w:t>五、工作要求</w:t>
      </w:r>
    </w:p>
    <w:p w14:paraId="1D1B18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40" w:lineRule="atLeast"/>
        <w:ind w:left="0" w:right="0" w:firstLine="420"/>
        <w:jc w:val="left"/>
        <w:rPr>
          <w:rFonts w:ascii="Times New Roman" w:hAnsi="Times New Roman" w:eastAsia="仿宋_GB2312" w:cs="Times New Roman"/>
          <w:kern w:val="2"/>
          <w:sz w:val="28"/>
          <w:szCs w:val="32"/>
          <w:lang w:val="en-US" w:eastAsia="zh-CN" w:bidi="ar-SA"/>
        </w:rPr>
      </w:pPr>
      <w:r>
        <w:rPr>
          <w:rFonts w:hint="default" w:ascii="Times New Roman" w:hAnsi="Times New Roman" w:eastAsia="仿宋_GB2312" w:cs="Times New Roman"/>
          <w:kern w:val="2"/>
          <w:sz w:val="28"/>
          <w:szCs w:val="32"/>
          <w:lang w:val="en-US" w:eastAsia="zh-CN" w:bidi="ar-SA"/>
        </w:rPr>
        <w:t>1.各学院要高度重视服兵役学生资助工作，做好相关政策宣传，确保每一位符合条件学生知晓政策，确保符合条件的服兵役学生应报尽报，无一遗漏。</w:t>
      </w:r>
    </w:p>
    <w:p w14:paraId="4D9277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40" w:lineRule="atLeast"/>
        <w:ind w:left="0" w:right="0" w:firstLine="420"/>
        <w:jc w:val="left"/>
        <w:rPr>
          <w:rFonts w:ascii="Times New Roman" w:hAnsi="Times New Roman" w:eastAsia="仿宋_GB2312" w:cs="Times New Roman"/>
          <w:kern w:val="2"/>
          <w:sz w:val="28"/>
          <w:szCs w:val="32"/>
          <w:lang w:val="en-US" w:eastAsia="zh-CN" w:bidi="ar-SA"/>
        </w:rPr>
      </w:pPr>
      <w:r>
        <w:rPr>
          <w:rFonts w:hint="default" w:ascii="Times New Roman" w:hAnsi="Times New Roman" w:eastAsia="仿宋_GB2312" w:cs="Times New Roman"/>
          <w:kern w:val="2"/>
          <w:sz w:val="28"/>
          <w:szCs w:val="32"/>
          <w:lang w:val="en-US" w:eastAsia="zh-CN" w:bidi="ar-SA"/>
        </w:rPr>
        <w:t>2.各学院要严格审核申请材料、逐级把关，确保申请材料真实、准确。对于弄虚作假套取资金等违法违规行为，将按有关规定追究责任、严肃处理。</w:t>
      </w:r>
    </w:p>
    <w:p w14:paraId="0F1DF2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40" w:lineRule="atLeast"/>
        <w:ind w:left="0" w:right="0" w:firstLine="420"/>
        <w:jc w:val="left"/>
        <w:rPr>
          <w:rFonts w:ascii="Times New Roman" w:hAnsi="Times New Roman" w:eastAsia="仿宋_GB2312" w:cs="Times New Roman"/>
          <w:kern w:val="2"/>
          <w:sz w:val="28"/>
          <w:szCs w:val="32"/>
          <w:lang w:val="en-US" w:eastAsia="zh-CN" w:bidi="ar-SA"/>
        </w:rPr>
      </w:pPr>
      <w:r>
        <w:rPr>
          <w:rFonts w:hint="default" w:ascii="Times New Roman" w:hAnsi="Times New Roman" w:eastAsia="仿宋_GB2312" w:cs="Times New Roman"/>
          <w:kern w:val="2"/>
          <w:sz w:val="28"/>
          <w:szCs w:val="32"/>
          <w:lang w:val="en-US" w:eastAsia="zh-CN" w:bidi="ar-SA"/>
        </w:rPr>
        <w:t>联系人：</w:t>
      </w:r>
      <w:r>
        <w:rPr>
          <w:rFonts w:hint="eastAsia" w:ascii="Times New Roman" w:hAnsi="Times New Roman" w:eastAsia="仿宋_GB2312" w:cs="Times New Roman"/>
          <w:kern w:val="2"/>
          <w:sz w:val="28"/>
          <w:szCs w:val="32"/>
          <w:lang w:val="en-US" w:eastAsia="zh-CN" w:bidi="ar-SA"/>
        </w:rPr>
        <w:t>许老师</w:t>
      </w:r>
      <w:r>
        <w:rPr>
          <w:rFonts w:hint="default" w:ascii="Times New Roman" w:hAnsi="Times New Roman" w:eastAsia="仿宋_GB2312" w:cs="Times New Roman"/>
          <w:kern w:val="2"/>
          <w:sz w:val="28"/>
          <w:szCs w:val="32"/>
          <w:lang w:val="en-US" w:eastAsia="zh-CN" w:bidi="ar-SA"/>
        </w:rPr>
        <w:t>，联系电话：028-</w:t>
      </w:r>
      <w:r>
        <w:rPr>
          <w:rFonts w:hint="eastAsia" w:ascii="Times New Roman" w:hAnsi="Times New Roman" w:eastAsia="仿宋_GB2312" w:cs="Times New Roman"/>
          <w:kern w:val="2"/>
          <w:sz w:val="28"/>
          <w:szCs w:val="32"/>
          <w:lang w:val="en-US" w:eastAsia="zh-CN" w:bidi="ar-SA"/>
        </w:rPr>
        <w:t>37390607</w:t>
      </w:r>
      <w:r>
        <w:rPr>
          <w:rFonts w:hint="default" w:ascii="Times New Roman" w:hAnsi="Times New Roman" w:eastAsia="仿宋_GB2312" w:cs="Times New Roman"/>
          <w:kern w:val="2"/>
          <w:sz w:val="28"/>
          <w:szCs w:val="32"/>
          <w:lang w:val="en-US" w:eastAsia="zh-CN" w:bidi="ar-SA"/>
        </w:rPr>
        <w:t>。</w:t>
      </w:r>
    </w:p>
    <w:p w14:paraId="11989A86">
      <w:pPr>
        <w:rPr>
          <w:rFonts w:hint="default" w:ascii="Times New Roman" w:hAnsi="Times New Roman" w:eastAsia="仿宋_GB2312" w:cs="Times New Roman"/>
          <w:kern w:val="2"/>
          <w:sz w:val="28"/>
          <w:szCs w:val="32"/>
          <w:lang w:val="en-US" w:eastAsia="zh-CN" w:bidi="ar-SA"/>
        </w:rPr>
      </w:pPr>
    </w:p>
    <w:p w14:paraId="50C7C4A4">
      <w:pPr>
        <w:rPr>
          <w:rFonts w:hint="default" w:ascii="Times New Roman" w:hAnsi="Times New Roman" w:eastAsia="仿宋_GB2312" w:cs="Times New Roman"/>
          <w:kern w:val="2"/>
          <w:sz w:val="28"/>
          <w:szCs w:val="32"/>
          <w:lang w:val="en-US" w:eastAsia="zh-CN" w:bidi="ar-SA"/>
        </w:rPr>
      </w:pPr>
    </w:p>
    <w:p w14:paraId="495332AD">
      <w:pPr>
        <w:rPr>
          <w:rFonts w:hint="default" w:ascii="Times New Roman" w:hAnsi="Times New Roman" w:eastAsia="仿宋_GB2312" w:cs="Times New Roman"/>
          <w:kern w:val="2"/>
          <w:sz w:val="28"/>
          <w:szCs w:val="32"/>
          <w:lang w:val="en-US" w:eastAsia="zh-CN" w:bidi="ar-SA"/>
        </w:rPr>
      </w:pPr>
    </w:p>
    <w:p w14:paraId="47D74AF7">
      <w:pPr>
        <w:rPr>
          <w:rFonts w:hint="default" w:ascii="Times New Roman" w:hAnsi="Times New Roman" w:eastAsia="仿宋_GB2312" w:cs="Times New Roman"/>
          <w:kern w:val="2"/>
          <w:sz w:val="28"/>
          <w:szCs w:val="32"/>
          <w:lang w:val="en-US" w:eastAsia="zh-CN" w:bidi="ar-SA"/>
        </w:rPr>
      </w:pPr>
    </w:p>
    <w:p w14:paraId="6507A85A">
      <w:pPr>
        <w:rPr>
          <w:rFonts w:hint="default" w:ascii="Times New Roman" w:hAnsi="Times New Roman" w:eastAsia="仿宋_GB2312" w:cs="Times New Roman"/>
          <w:kern w:val="2"/>
          <w:sz w:val="28"/>
          <w:szCs w:val="32"/>
          <w:lang w:val="en-US" w:eastAsia="zh-CN" w:bidi="ar-SA"/>
        </w:rPr>
      </w:pPr>
      <w:bookmarkStart w:id="0" w:name="_GoBack"/>
      <w:bookmarkEnd w:id="0"/>
    </w:p>
    <w:p w14:paraId="5AEB52FB">
      <w:pPr>
        <w:jc w:val="right"/>
        <w:rPr>
          <w:rFonts w:hint="eastAsia" w:ascii="Times New Roman" w:hAnsi="Times New Roman" w:eastAsia="仿宋_GB2312" w:cs="Times New Roman"/>
          <w:kern w:val="2"/>
          <w:sz w:val="28"/>
          <w:szCs w:val="32"/>
          <w:lang w:val="en-US" w:eastAsia="zh-CN" w:bidi="ar-SA"/>
        </w:rPr>
      </w:pPr>
      <w:r>
        <w:rPr>
          <w:rFonts w:hint="eastAsia" w:ascii="Times New Roman" w:hAnsi="Times New Roman" w:eastAsia="仿宋_GB2312" w:cs="Times New Roman"/>
          <w:kern w:val="2"/>
          <w:sz w:val="28"/>
          <w:szCs w:val="32"/>
          <w:lang w:val="en-US" w:eastAsia="zh-CN" w:bidi="ar-SA"/>
        </w:rPr>
        <w:t>天府新区信息职业学院</w:t>
      </w:r>
    </w:p>
    <w:p w14:paraId="0AE54987">
      <w:pPr>
        <w:jc w:val="right"/>
        <w:rPr>
          <w:rFonts w:hint="eastAsia" w:ascii="Times New Roman" w:hAnsi="Times New Roman" w:eastAsia="仿宋_GB2312" w:cs="Times New Roman"/>
          <w:kern w:val="2"/>
          <w:sz w:val="28"/>
          <w:szCs w:val="32"/>
          <w:lang w:val="en-US" w:eastAsia="zh-CN" w:bidi="ar-SA"/>
        </w:rPr>
      </w:pPr>
      <w:r>
        <w:rPr>
          <w:rFonts w:hint="eastAsia" w:ascii="Times New Roman" w:hAnsi="Times New Roman" w:eastAsia="仿宋_GB2312" w:cs="Times New Roman"/>
          <w:kern w:val="2"/>
          <w:sz w:val="28"/>
          <w:szCs w:val="32"/>
          <w:lang w:val="en-US" w:eastAsia="zh-CN" w:bidi="ar-SA"/>
        </w:rPr>
        <w:t>学生资助管理中心</w:t>
      </w:r>
    </w:p>
    <w:p w14:paraId="5DFF4C9A">
      <w:pPr>
        <w:jc w:val="right"/>
        <w:rPr>
          <w:rFonts w:hint="default" w:ascii="Times New Roman" w:hAnsi="Times New Roman" w:eastAsia="仿宋_GB2312" w:cs="Times New Roman"/>
          <w:kern w:val="2"/>
          <w:sz w:val="28"/>
          <w:szCs w:val="32"/>
          <w:lang w:val="en-US" w:eastAsia="zh-CN" w:bidi="ar-SA"/>
        </w:rPr>
      </w:pPr>
      <w:r>
        <w:rPr>
          <w:rFonts w:hint="eastAsia" w:ascii="Times New Roman" w:hAnsi="Times New Roman" w:eastAsia="仿宋_GB2312" w:cs="Times New Roman"/>
          <w:kern w:val="2"/>
          <w:sz w:val="28"/>
          <w:szCs w:val="32"/>
          <w:lang w:val="en-US" w:eastAsia="zh-CN" w:bidi="ar-SA"/>
        </w:rPr>
        <w:t>2026年5月26日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方正小标宋简体">
    <w:panose1 w:val="02000000000000000000"/>
    <w:charset w:val="86"/>
    <w:family w:val="script"/>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4364FE"/>
    <w:rsid w:val="577D4C0E"/>
    <w:rsid w:val="73436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2026-05-26T22:38:00Z</dcterms:created>
  <dc:creator>企业用户_451556937</dc:creator>
  <cp:lastModifiedBy>企业用户_451556937</cp:lastModifiedBy>
  <dcterms:modified xsi:type="dcterms:W3CDTF">2026-05-26T14:48:57Z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E678D9324B881134FA3F156A20158D1C_41</vt:lpwstr>
  </property>
</Properties>
</file>